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EA" w:rsidRPr="006448EA" w:rsidRDefault="006448EA" w:rsidP="006448EA">
      <w:pPr>
        <w:ind w:firstLine="0"/>
        <w:jc w:val="right"/>
        <w:rPr>
          <w:rFonts w:eastAsia="Calibri" w:cs="Times New Roman"/>
          <w:bCs/>
          <w:i/>
          <w:sz w:val="24"/>
          <w:szCs w:val="24"/>
        </w:rPr>
      </w:pPr>
      <w:r w:rsidRPr="006448EA">
        <w:rPr>
          <w:rFonts w:eastAsia="Calibri" w:cs="Times New Roman"/>
          <w:bCs/>
          <w:i/>
          <w:sz w:val="24"/>
          <w:szCs w:val="24"/>
        </w:rPr>
        <w:t>Табл. 5</w:t>
      </w:r>
    </w:p>
    <w:p w:rsidR="006448EA" w:rsidRPr="006448EA" w:rsidRDefault="006448EA" w:rsidP="006448EA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 w:rsidRPr="006448EA">
        <w:rPr>
          <w:rFonts w:eastAsia="Calibri" w:cs="Times New Roman"/>
          <w:b/>
          <w:sz w:val="24"/>
          <w:szCs w:val="24"/>
        </w:rPr>
        <w:t>Показатели проявления повреждений, болезней на деревьях в пределах тропы</w:t>
      </w: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4962"/>
        <w:gridCol w:w="1204"/>
        <w:gridCol w:w="1205"/>
        <w:gridCol w:w="1985"/>
      </w:tblGrid>
      <w:tr w:rsidR="006448EA" w:rsidRPr="006448EA" w:rsidTr="00073B98">
        <w:trPr>
          <w:trHeight w:val="492"/>
        </w:trPr>
        <w:tc>
          <w:tcPr>
            <w:tcW w:w="4962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Повреждение, болезнь</w:t>
            </w:r>
          </w:p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(с учетом сочетанного проявления)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Распространенность</w:t>
            </w:r>
          </w:p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(</w:t>
            </w:r>
            <w:r w:rsidRPr="006448E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</w:t>
            </w:r>
            <w:r w:rsidRPr="006448EA">
              <w:rPr>
                <w:rFonts w:ascii="Times New Roman" w:hAnsi="Times New Roman"/>
                <w:sz w:val="24"/>
                <w:szCs w:val="24"/>
              </w:rPr>
              <w:t>, %)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Индекс состояния (</w:t>
            </w:r>
            <w:proofErr w:type="gramStart"/>
            <w:r w:rsidRPr="006448E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</w:t>
            </w:r>
            <w:proofErr w:type="gramEnd"/>
            <w:r w:rsidRPr="006448EA">
              <w:rPr>
                <w:rFonts w:ascii="Times New Roman" w:hAnsi="Times New Roman"/>
                <w:sz w:val="24"/>
                <w:szCs w:val="24"/>
                <w:vertAlign w:val="subscript"/>
              </w:rPr>
              <w:t>ср</w:t>
            </w:r>
            <w:r w:rsidRPr="006448E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448EA" w:rsidRPr="006448EA" w:rsidTr="00073B98">
        <w:trPr>
          <w:trHeight w:val="235"/>
        </w:trPr>
        <w:tc>
          <w:tcPr>
            <w:tcW w:w="9356" w:type="dxa"/>
            <w:gridSpan w:val="4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8EA">
              <w:rPr>
                <w:rFonts w:ascii="Times New Roman" w:hAnsi="Times New Roman"/>
                <w:i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>Pinus</w:t>
            </w:r>
            <w:proofErr w:type="spellEnd"/>
            <w:r w:rsidRPr="006448EA">
              <w:rPr>
                <w:rFonts w:ascii="Times New Roman" w:hAnsi="Times New Roman"/>
                <w:i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6448EA">
              <w:rPr>
                <w:rFonts w:ascii="Times New Roman" w:hAnsi="Times New Roman"/>
                <w:i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>sibirica</w:t>
            </w:r>
            <w:proofErr w:type="spellEnd"/>
            <w:r w:rsidRPr="006448EA">
              <w:rPr>
                <w:rFonts w:ascii="Times New Roman" w:hAnsi="Times New Roman"/>
                <w:i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448EA">
              <w:rPr>
                <w:rFonts w:ascii="Times New Roman" w:hAnsi="Times New Roman"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>(2,1)*</w:t>
            </w:r>
          </w:p>
        </w:tc>
      </w:tr>
      <w:tr w:rsidR="006448EA" w:rsidRPr="006448EA" w:rsidTr="00073B98">
        <w:trPr>
          <w:trHeight w:val="24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 xml:space="preserve">травмы от </w:t>
            </w: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околота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сухобокость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стволовая гниль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6448EA" w:rsidRPr="006448EA" w:rsidTr="00073B98">
        <w:trPr>
          <w:trHeight w:val="24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 xml:space="preserve">облом вершины, </w:t>
            </w: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суховершинность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 xml:space="preserve">травмы от </w:t>
            </w: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околота</w:t>
            </w:r>
            <w:proofErr w:type="spellEnd"/>
            <w:r w:rsidRPr="006448EA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сухобокость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сухобокость</w:t>
            </w:r>
            <w:proofErr w:type="spellEnd"/>
            <w:r w:rsidRPr="006448EA">
              <w:rPr>
                <w:rFonts w:ascii="Times New Roman" w:hAnsi="Times New Roman"/>
                <w:sz w:val="24"/>
                <w:szCs w:val="24"/>
              </w:rPr>
              <w:t xml:space="preserve"> + стволовая гниль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6448EA" w:rsidRPr="006448EA" w:rsidTr="00073B98">
        <w:trPr>
          <w:trHeight w:val="481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 xml:space="preserve">травмы от </w:t>
            </w: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околота</w:t>
            </w:r>
            <w:proofErr w:type="spellEnd"/>
            <w:r w:rsidRPr="006448EA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сухобокость</w:t>
            </w:r>
            <w:proofErr w:type="spellEnd"/>
            <w:r w:rsidRPr="006448EA">
              <w:rPr>
                <w:rFonts w:ascii="Times New Roman" w:hAnsi="Times New Roman"/>
                <w:sz w:val="24"/>
                <w:szCs w:val="24"/>
              </w:rPr>
              <w:t xml:space="preserve"> + стволовая гниль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8EA" w:rsidRPr="006448EA" w:rsidTr="00073B98">
        <w:trPr>
          <w:trHeight w:val="245"/>
        </w:trPr>
        <w:tc>
          <w:tcPr>
            <w:tcW w:w="9356" w:type="dxa"/>
            <w:gridSpan w:val="4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8EA">
              <w:rPr>
                <w:rFonts w:ascii="Times New Roman" w:hAnsi="Times New Roman"/>
                <w:i/>
                <w:iCs/>
                <w:sz w:val="24"/>
                <w:szCs w:val="24"/>
              </w:rPr>
              <w:t>Picea</w:t>
            </w:r>
            <w:proofErr w:type="spellEnd"/>
            <w:r w:rsidRPr="006448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448EA">
              <w:rPr>
                <w:rFonts w:ascii="Times New Roman" w:hAnsi="Times New Roman"/>
                <w:i/>
                <w:iCs/>
                <w:sz w:val="24"/>
                <w:szCs w:val="24"/>
              </w:rPr>
              <w:t>obovata</w:t>
            </w:r>
            <w:proofErr w:type="spellEnd"/>
            <w:r w:rsidRPr="006448EA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8F9FA"/>
              </w:rPr>
              <w:t xml:space="preserve"> </w:t>
            </w:r>
            <w:r w:rsidRPr="006448EA">
              <w:rPr>
                <w:rFonts w:ascii="Times New Roman" w:hAnsi="Times New Roman"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>(1,5)*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облом вершины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сухобокость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448EA" w:rsidRPr="006448EA" w:rsidTr="00073B98">
        <w:trPr>
          <w:trHeight w:val="24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 xml:space="preserve">облом вершины + </w:t>
            </w: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сухобокость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8EA" w:rsidRPr="006448EA" w:rsidTr="00073B98">
        <w:trPr>
          <w:trHeight w:val="235"/>
        </w:trPr>
        <w:tc>
          <w:tcPr>
            <w:tcW w:w="9356" w:type="dxa"/>
            <w:gridSpan w:val="4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8EA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</w:rPr>
              <w:t>Abies</w:t>
            </w:r>
            <w:proofErr w:type="spellEnd"/>
            <w:r w:rsidRPr="006448EA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</w:rPr>
              <w:t xml:space="preserve"> </w:t>
            </w:r>
            <w:proofErr w:type="spellStart"/>
            <w:r w:rsidRPr="006448EA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</w:rPr>
              <w:t>sibirica</w:t>
            </w:r>
            <w:proofErr w:type="spellEnd"/>
            <w:r w:rsidRPr="006448EA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  <w:shd w:val="clear" w:color="auto" w:fill="F8F9FA"/>
              </w:rPr>
              <w:t xml:space="preserve"> </w:t>
            </w:r>
            <w:r w:rsidRPr="006448EA">
              <w:rPr>
                <w:rFonts w:ascii="Times New Roman" w:hAnsi="Times New Roman"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>(1,5)*</w:t>
            </w:r>
          </w:p>
        </w:tc>
      </w:tr>
      <w:tr w:rsidR="006448EA" w:rsidRPr="006448EA" w:rsidTr="00073B98">
        <w:trPr>
          <w:trHeight w:val="24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сухобокость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опухолевый рак на стволе</w:t>
            </w:r>
          </w:p>
        </w:tc>
        <w:tc>
          <w:tcPr>
            <w:tcW w:w="1204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205" w:type="dxa"/>
            <w:vMerge w:val="restart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6448EA" w:rsidRPr="006448EA" w:rsidTr="00073B98">
        <w:trPr>
          <w:trHeight w:val="267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опухолевый рак на ветвях, «</w:t>
            </w: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ведьмина</w:t>
            </w:r>
            <w:proofErr w:type="spellEnd"/>
            <w:r w:rsidRPr="006448EA">
              <w:rPr>
                <w:rFonts w:ascii="Times New Roman" w:hAnsi="Times New Roman"/>
                <w:sz w:val="24"/>
                <w:szCs w:val="24"/>
              </w:rPr>
              <w:t xml:space="preserve"> метла»</w:t>
            </w:r>
          </w:p>
        </w:tc>
        <w:tc>
          <w:tcPr>
            <w:tcW w:w="1204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205" w:type="dxa"/>
            <w:vMerge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8EA" w:rsidRPr="006448EA" w:rsidTr="00073B98">
        <w:trPr>
          <w:trHeight w:val="245"/>
        </w:trPr>
        <w:tc>
          <w:tcPr>
            <w:tcW w:w="9356" w:type="dxa"/>
            <w:gridSpan w:val="4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8EA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Betula</w:t>
            </w:r>
            <w:proofErr w:type="spellEnd"/>
            <w:r w:rsidRPr="006448EA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48EA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pendula</w:t>
            </w:r>
            <w:proofErr w:type="spellEnd"/>
            <w:r w:rsidRPr="006448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6448EA">
              <w:rPr>
                <w:rFonts w:ascii="Times New Roman" w:hAnsi="Times New Roman"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>(1,6)*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сухобокость</w:t>
            </w:r>
            <w:proofErr w:type="spellEnd"/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6448EA" w:rsidRPr="006448EA" w:rsidTr="00073B98">
        <w:trPr>
          <w:trHeight w:val="23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комлевая гниль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448EA" w:rsidRPr="006448EA" w:rsidTr="00073B98">
        <w:trPr>
          <w:trHeight w:val="245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язвенный рак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6448EA" w:rsidRPr="006448EA" w:rsidTr="00073B98">
        <w:trPr>
          <w:trHeight w:val="186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48EA">
              <w:rPr>
                <w:rFonts w:ascii="Times New Roman" w:hAnsi="Times New Roman"/>
                <w:sz w:val="24"/>
                <w:szCs w:val="24"/>
              </w:rPr>
              <w:t>суховершинность</w:t>
            </w:r>
            <w:proofErr w:type="spellEnd"/>
            <w:r w:rsidRPr="006448EA">
              <w:rPr>
                <w:rFonts w:ascii="Times New Roman" w:hAnsi="Times New Roman"/>
                <w:sz w:val="24"/>
                <w:szCs w:val="24"/>
              </w:rPr>
              <w:t xml:space="preserve"> + стволовая гниль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6448EA" w:rsidRPr="006448EA" w:rsidTr="00073B98">
        <w:trPr>
          <w:trHeight w:val="257"/>
        </w:trPr>
        <w:tc>
          <w:tcPr>
            <w:tcW w:w="4962" w:type="dxa"/>
          </w:tcPr>
          <w:p w:rsidR="006448EA" w:rsidRPr="006448EA" w:rsidRDefault="006448EA" w:rsidP="006448EA">
            <w:pPr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gridSpan w:val="2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EA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985" w:type="dxa"/>
            <w:vAlign w:val="center"/>
          </w:tcPr>
          <w:p w:rsidR="006448EA" w:rsidRPr="006448EA" w:rsidRDefault="006448EA" w:rsidP="006448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48EA" w:rsidRPr="006448EA" w:rsidRDefault="006448EA" w:rsidP="006448EA">
      <w:pPr>
        <w:ind w:firstLine="0"/>
        <w:rPr>
          <w:rFonts w:eastAsia="Calibri" w:cs="Times New Roman"/>
          <w:sz w:val="24"/>
          <w:szCs w:val="24"/>
        </w:rPr>
      </w:pPr>
      <w:r w:rsidRPr="006448EA">
        <w:rPr>
          <w:rFonts w:eastAsia="Calibri" w:cs="Times New Roman"/>
          <w:sz w:val="24"/>
          <w:szCs w:val="24"/>
        </w:rPr>
        <w:t xml:space="preserve">* </w:t>
      </w:r>
      <w:r w:rsidRPr="006448EA">
        <w:rPr>
          <w:rFonts w:eastAsia="Calibri" w:cs="Times New Roman"/>
          <w:bCs/>
          <w:sz w:val="24"/>
          <w:szCs w:val="24"/>
        </w:rPr>
        <w:t>–</w:t>
      </w:r>
      <w:r w:rsidRPr="006448EA">
        <w:rPr>
          <w:rFonts w:eastAsia="Calibri" w:cs="Times New Roman"/>
          <w:sz w:val="24"/>
          <w:szCs w:val="24"/>
        </w:rPr>
        <w:t xml:space="preserve"> средний индекс состояния элемента леса (по двум участкам) </w:t>
      </w:r>
    </w:p>
    <w:p w:rsidR="00B30BB7" w:rsidRDefault="00B30BB7"/>
    <w:sectPr w:rsidR="00B30BB7" w:rsidSect="00B3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448EA"/>
    <w:rsid w:val="006448EA"/>
    <w:rsid w:val="00B30BB7"/>
    <w:rsid w:val="00D9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8EA"/>
    <w:pPr>
      <w:ind w:firstLine="0"/>
      <w:jc w:val="left"/>
    </w:pPr>
    <w:rPr>
      <w:rFonts w:ascii="Calibri" w:eastAsia="Times New Roman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2025-03-25T06:18:00Z</dcterms:created>
  <dcterms:modified xsi:type="dcterms:W3CDTF">2025-03-25T06:26:00Z</dcterms:modified>
</cp:coreProperties>
</file>